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05" w:rsidRPr="00451A05" w:rsidRDefault="00451A05" w:rsidP="00451A05">
      <w:pPr>
        <w:tabs>
          <w:tab w:val="left" w:pos="3969"/>
          <w:tab w:val="left" w:pos="4395"/>
        </w:tabs>
        <w:spacing w:line="240" w:lineRule="auto"/>
        <w:ind w:left="5670" w:firstLine="567"/>
        <w:contextualSpacing/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</w:p>
    <w:p w:rsidR="00451A05" w:rsidRPr="00451A05" w:rsidRDefault="00451A05" w:rsidP="00451A05">
      <w:pPr>
        <w:tabs>
          <w:tab w:val="left" w:pos="3969"/>
          <w:tab w:val="left" w:pos="4395"/>
        </w:tabs>
        <w:spacing w:line="240" w:lineRule="auto"/>
        <w:ind w:left="5670" w:firstLine="567"/>
        <w:contextualSpacing/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 письму </w:t>
      </w:r>
      <w:proofErr w:type="spellStart"/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>Минобр</w:t>
      </w:r>
      <w:proofErr w:type="spellEnd"/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РТ</w:t>
      </w:r>
    </w:p>
    <w:p w:rsidR="00451A05" w:rsidRPr="00451A05" w:rsidRDefault="00451A05" w:rsidP="00451A05">
      <w:pPr>
        <w:tabs>
          <w:tab w:val="left" w:pos="3969"/>
          <w:tab w:val="left" w:pos="4395"/>
        </w:tabs>
        <w:spacing w:line="240" w:lineRule="auto"/>
        <w:ind w:left="5670" w:firstLine="567"/>
        <w:contextualSpacing/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>от «___»________ 2024 г.</w:t>
      </w:r>
    </w:p>
    <w:p w:rsidR="00451A05" w:rsidRDefault="00451A05" w:rsidP="00451A05">
      <w:pPr>
        <w:tabs>
          <w:tab w:val="left" w:pos="3969"/>
          <w:tab w:val="left" w:pos="4395"/>
        </w:tabs>
        <w:spacing w:line="240" w:lineRule="auto"/>
        <w:ind w:left="5670" w:firstLine="567"/>
        <w:contextualSpacing/>
        <w:jc w:val="left"/>
        <w:rPr>
          <w:rFonts w:ascii="Times New Roman" w:eastAsia="Calibri" w:hAnsi="Times New Roman" w:cs="Times New Roman"/>
          <w:b/>
          <w:sz w:val="26"/>
          <w:szCs w:val="26"/>
        </w:rPr>
      </w:pPr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>№____</w:t>
      </w:r>
    </w:p>
    <w:p w:rsidR="00451A05" w:rsidRDefault="00451A05" w:rsidP="00451A05">
      <w:pPr>
        <w:tabs>
          <w:tab w:val="left" w:pos="3969"/>
          <w:tab w:val="left" w:pos="4395"/>
        </w:tabs>
        <w:spacing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4275E">
        <w:rPr>
          <w:rFonts w:ascii="Times New Roman" w:eastAsia="Calibri" w:hAnsi="Times New Roman" w:cs="Times New Roman"/>
          <w:b/>
          <w:sz w:val="26"/>
          <w:szCs w:val="26"/>
        </w:rPr>
        <w:t>Форма аудита условий осуществления образовательной деятельности образовательным учреждением.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75E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4275E">
        <w:rPr>
          <w:rFonts w:ascii="Times New Roman" w:eastAsia="Calibri" w:hAnsi="Times New Roman" w:cs="Times New Roman"/>
          <w:sz w:val="20"/>
          <w:szCs w:val="20"/>
        </w:rPr>
        <w:t>наименование образовательной организации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75E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4275E">
        <w:rPr>
          <w:rFonts w:ascii="Times New Roman" w:eastAsia="Calibri" w:hAnsi="Times New Roman" w:cs="Times New Roman"/>
          <w:sz w:val="20"/>
          <w:szCs w:val="20"/>
        </w:rPr>
        <w:t>наименование муниципального образования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04275E">
        <w:rPr>
          <w:rFonts w:ascii="Times New Roman" w:eastAsia="Calibri" w:hAnsi="Times New Roman" w:cs="Times New Roman"/>
          <w:sz w:val="20"/>
          <w:szCs w:val="20"/>
        </w:rPr>
        <w:t>_________________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04275E">
        <w:rPr>
          <w:rFonts w:ascii="Times New Roman" w:eastAsia="Calibri" w:hAnsi="Times New Roman" w:cs="Times New Roman"/>
          <w:sz w:val="20"/>
          <w:szCs w:val="20"/>
        </w:rPr>
        <w:t xml:space="preserve">   дата заполнения</w:t>
      </w:r>
    </w:p>
    <w:tbl>
      <w:tblPr>
        <w:tblW w:w="50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7103"/>
        <w:gridCol w:w="1525"/>
      </w:tblGrid>
      <w:tr w:rsidR="004D71E5" w:rsidRPr="0004275E" w:rsidTr="007A19C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 отсутствие информации</w:t>
            </w:r>
          </w:p>
          <w:p w:rsidR="004D71E5" w:rsidRPr="0004275E" w:rsidRDefault="004D71E5" w:rsidP="007A19CD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275E">
              <w:rPr>
                <w:rFonts w:ascii="Calibri" w:eastAsia="Calibri" w:hAnsi="Calibri" w:cs="Times New Roman"/>
                <w:sz w:val="24"/>
                <w:szCs w:val="24"/>
              </w:rPr>
              <w:t>(+ /-)</w:t>
            </w:r>
          </w:p>
        </w:tc>
      </w:tr>
      <w:tr w:rsidR="004D71E5" w:rsidRPr="0004275E" w:rsidTr="007A19C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Показатели, характеризующие открытость и доступность информации об образовательной организации</w:t>
            </w:r>
          </w:p>
        </w:tc>
      </w:tr>
      <w:tr w:rsidR="004D71E5" w:rsidRPr="0004275E" w:rsidTr="007A19CD">
        <w:trPr>
          <w:trHeight w:val="585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D2D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 xml:space="preserve">На информационных </w:t>
            </w:r>
            <w:r w:rsidRPr="00B24D2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стендах в помещении образовательной организации</w:t>
            </w:r>
          </w:p>
        </w:tc>
      </w:tr>
      <w:tr w:rsidR="004D71E5" w:rsidRPr="0004275E" w:rsidTr="007A19CD">
        <w:trPr>
          <w:trHeight w:val="33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Основные сведения</w:t>
            </w:r>
            <w:r w:rsidRPr="0004275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D71E5" w:rsidRPr="009E0E8E" w:rsidTr="007A19C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tabs>
                <w:tab w:val="left" w:pos="2037"/>
              </w:tabs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Информация о контактных телефонах и об адресах электронной почты образовательной организации, ее представительств и филиалов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459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Структура и органы управления образовательной организацией</w:t>
            </w:r>
          </w:p>
        </w:tc>
      </w:tr>
      <w:tr w:rsidR="004D71E5" w:rsidRPr="009E0E8E" w:rsidTr="007A19C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подразделений (органов управления) образовательной организации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321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Документы (в виде копий)</w:t>
            </w:r>
          </w:p>
        </w:tc>
      </w:tr>
      <w:tr w:rsidR="004D71E5" w:rsidRPr="009E0E8E" w:rsidTr="007A19CD">
        <w:trPr>
          <w:trHeight w:val="37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Свидетельство о государственной аккредитации (с приложениями)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37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6. Локальные нормативные акты, предусмотренные частью 2 статьи 30 Федерального закона от 29 декабря 2012 г. 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</w:t>
            </w: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297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Платные образовательные услуги</w:t>
            </w:r>
          </w:p>
        </w:tc>
      </w:tr>
      <w:tr w:rsidR="004D71E5" w:rsidRPr="009E0E8E" w:rsidTr="007A19CD">
        <w:trPr>
          <w:trHeight w:val="64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7.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328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Образование</w:t>
            </w:r>
          </w:p>
        </w:tc>
      </w:tr>
      <w:tr w:rsidR="004D71E5" w:rsidRPr="009E0E8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8. Лицензия на осуществление образовательной деятельности (с приложениями)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9. Информация о сроке действия государственной аккредитации образовательных программ (при наличии), общественной, профессионально-общественной аккредитации образовательных программ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B24D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Информация о календарном учебном графике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11.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Образовательные организации, реализующие профессиональные образовательные программы, дополнительно для каждой образовательной программы размещают:</w:t>
            </w:r>
          </w:p>
        </w:tc>
      </w:tr>
      <w:tr w:rsidR="004D71E5" w:rsidRPr="009E0E8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 Информацию о результатах приема по каждой профессии, по каждой специальности среднего профессионального образования (при наличии вступительных испытаний)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лиц); о средней сумме набранных баллов по всем вступительным испытаниям (при наличии вступительных испытаний), а также о результатах перевода, восстановления и отчисления</w:t>
            </w: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37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Руководство. Педагогический (научно-педагогический) состав</w:t>
            </w:r>
          </w:p>
        </w:tc>
      </w:tr>
      <w:tr w:rsidR="004D71E5" w:rsidRPr="009E0E8E" w:rsidTr="007A19CD">
        <w:trPr>
          <w:trHeight w:val="516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 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303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tabs>
                <w:tab w:val="left" w:pos="203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459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Материально-техническое обеспечении образовательной деятельности</w:t>
            </w:r>
          </w:p>
        </w:tc>
      </w:tr>
      <w:tr w:rsidR="004D71E5" w:rsidRPr="009E0E8E" w:rsidTr="007A19CD">
        <w:trPr>
          <w:trHeight w:val="230"/>
        </w:trPr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hd w:val="clear" w:color="auto" w:fill="FFFFFF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 Информация об условиях питания обучающихся, в том числе инвалидов и лиц с ограниченными возможностями здоровья</w:t>
            </w:r>
          </w:p>
          <w:p w:rsidR="004D71E5" w:rsidRPr="009E0E8E" w:rsidRDefault="004D71E5" w:rsidP="007A19CD">
            <w:pPr>
              <w:shd w:val="clear" w:color="auto" w:fill="FFFFFF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</w:rPr>
      </w:pPr>
      <w:r w:rsidRPr="009E0E8E">
        <w:rPr>
          <w:rFonts w:ascii="Times New Roman" w:eastAsia="Calibri" w:hAnsi="Times New Roman" w:cs="Times New Roman"/>
        </w:rPr>
        <w:t>* При отсутствии платных услуг и/или государственной аккредитации, размещение соответствующей информации не требуется.</w:t>
      </w: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b/>
        </w:rPr>
      </w:pPr>
      <w:r w:rsidRPr="009E0E8E">
        <w:rPr>
          <w:rFonts w:ascii="Times New Roman" w:eastAsia="Calibri" w:hAnsi="Times New Roman" w:cs="Times New Roman"/>
        </w:rPr>
        <w:t xml:space="preserve">В соответствующей графе прописываем, </w:t>
      </w:r>
      <w:r w:rsidRPr="009E0E8E">
        <w:rPr>
          <w:rFonts w:ascii="Times New Roman" w:eastAsia="Calibri" w:hAnsi="Times New Roman" w:cs="Times New Roman"/>
          <w:b/>
        </w:rPr>
        <w:t>не требуется.</w:t>
      </w: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50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7103"/>
        <w:gridCol w:w="1523"/>
      </w:tblGrid>
      <w:tr w:rsidR="004D71E5" w:rsidRPr="009E0E8E" w:rsidTr="007A19C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Наличие/ отсутствие </w:t>
            </w:r>
          </w:p>
          <w:p w:rsidR="004D71E5" w:rsidRPr="009E0E8E" w:rsidRDefault="004D71E5" w:rsidP="007A19CD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0E8E">
              <w:rPr>
                <w:rFonts w:ascii="Calibri" w:eastAsia="Calibri" w:hAnsi="Calibri" w:cs="Times New Roman"/>
                <w:sz w:val="24"/>
                <w:szCs w:val="24"/>
              </w:rPr>
              <w:t>(+ /-)</w:t>
            </w:r>
          </w:p>
        </w:tc>
      </w:tr>
      <w:tr w:rsidR="004D71E5" w:rsidRPr="009E0E8E" w:rsidTr="007A19C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</w:tr>
      <w:tr w:rsidR="004D71E5" w:rsidRPr="009E0E8E" w:rsidTr="007A19CD">
        <w:trPr>
          <w:trHeight w:val="257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в образовательной организации комфортных условий для предоставления услуг </w:t>
            </w:r>
          </w:p>
        </w:tc>
      </w:tr>
      <w:tr w:rsidR="004D71E5" w:rsidRPr="009E0E8E" w:rsidTr="007A19CD">
        <w:trPr>
          <w:trHeight w:val="292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1) Наличие комфортной зоны отдыха (ожидания) оборудованной соответствующей мебелью;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347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2) Наличие и понятность навигации внутри организации;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267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3) Наличие и доступность питьевой воды;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30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4) Наличие и доступность санитарно-гигиенических помещений;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233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Санитарное состояние помещений;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38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Показатели, характеризующие доступность услуг для инвалидов</w:t>
            </w:r>
          </w:p>
        </w:tc>
      </w:tr>
      <w:tr w:rsidR="004D71E5" w:rsidRPr="009E0E8E" w:rsidTr="007A19CD">
        <w:trPr>
          <w:trHeight w:val="184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Оборудование помещений образовательной организации и прилегающей к ней территории с учетом доступности для инвалидов</w:t>
            </w:r>
          </w:p>
        </w:tc>
      </w:tr>
      <w:tr w:rsidR="004D71E5" w:rsidRPr="009E0E8E" w:rsidTr="007A19CD">
        <w:trPr>
          <w:trHeight w:val="514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аличие в помещениях образовательной организации и на прилегающей к ней территории: </w:t>
            </w:r>
          </w:p>
        </w:tc>
      </w:tr>
      <w:tr w:rsidR="004D71E5" w:rsidRPr="009E0E8E" w:rsidTr="007A19CD">
        <w:trPr>
          <w:trHeight w:val="65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1) оборудованных входных групп пандусами (подъемными платформами);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D71E5" w:rsidRPr="009E0E8E" w:rsidTr="007A19CD">
        <w:trPr>
          <w:trHeight w:val="15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2) выделенных стоянок для автотранспортных средств инвалидов*;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D71E5" w:rsidRPr="009E0E8E" w:rsidTr="007A19CD">
        <w:trPr>
          <w:trHeight w:val="391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3) адаптированных лифтов, поручней, расширенных дверных проемов</w:t>
            </w:r>
            <w:r w:rsidR="00E805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(ставим + при наличии всех трех условий)</w:t>
            </w: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D71E5" w:rsidRPr="009E0E8E" w:rsidTr="007A19CD">
        <w:trPr>
          <w:trHeight w:val="174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4) сменных кресел-колясок;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D71E5" w:rsidRPr="009E0E8E" w:rsidTr="007A19CD">
        <w:trPr>
          <w:trHeight w:val="302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5) специально оборудованных для инвалидов санитарно-гигиенических помещений в образовательной организации.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D71E5" w:rsidRPr="009E0E8E" w:rsidTr="007A19CD">
        <w:trPr>
          <w:trHeight w:val="24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3.2.</w:t>
            </w:r>
          </w:p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в образовательной организации условий доступности, позволяющих инвалидам получать услуги наравне с другими.</w:t>
            </w:r>
          </w:p>
        </w:tc>
      </w:tr>
      <w:tr w:rsidR="004D71E5" w:rsidRPr="009E0E8E" w:rsidTr="007A19CD">
        <w:trPr>
          <w:trHeight w:val="30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Наличие в образовательной организации условий доступности, позволяющих инвалидам получать услуги наравне с другими</w:t>
            </w:r>
          </w:p>
        </w:tc>
      </w:tr>
      <w:tr w:rsidR="004D71E5" w:rsidRPr="009E0E8E" w:rsidTr="007A19CD">
        <w:trPr>
          <w:trHeight w:val="360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E8057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1) дублирование для инвалидов по слуху и зрению звуковой и зрительной информации </w:t>
            </w:r>
            <w:r w:rsidR="00E805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(наличие аппаратуры для дублирования)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D71E5" w:rsidRPr="009E0E8E" w:rsidTr="007A19CD">
        <w:trPr>
          <w:trHeight w:val="300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2)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D71E5" w:rsidRPr="009E0E8E" w:rsidTr="007A19CD">
        <w:trPr>
          <w:trHeight w:val="559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3) возможность предоставления инвалидам по слуху (слуху и зрению) услуг сурдопереводчика (тифлосурдопереводчика)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D71E5" w:rsidRPr="009E0E8E" w:rsidTr="007A19CD">
        <w:trPr>
          <w:trHeight w:val="419"/>
        </w:trPr>
        <w:tc>
          <w:tcPr>
            <w:tcW w:w="56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5)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D71E5" w:rsidRPr="009E0E8E" w:rsidTr="007A19CD">
        <w:trPr>
          <w:trHeight w:val="492"/>
        </w:trPr>
        <w:tc>
          <w:tcPr>
            <w:tcW w:w="56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6) наличие возможности предоставления услуги в дистанционном режиме или на дому.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4D71E5" w:rsidRPr="009E0E8E" w:rsidRDefault="004D71E5" w:rsidP="004D71E5">
      <w:pPr>
        <w:pStyle w:val="a4"/>
        <w:spacing w:line="240" w:lineRule="auto"/>
        <w:ind w:left="0"/>
        <w:rPr>
          <w:rFonts w:ascii="Times New Roman" w:eastAsia="Calibri" w:hAnsi="Times New Roman" w:cs="Times New Roman"/>
          <w:sz w:val="20"/>
          <w:szCs w:val="20"/>
        </w:rPr>
      </w:pPr>
    </w:p>
    <w:p w:rsidR="004D71E5" w:rsidRPr="009E0E8E" w:rsidRDefault="004D71E5" w:rsidP="004D71E5">
      <w:pPr>
        <w:pStyle w:val="a4"/>
        <w:spacing w:line="240" w:lineRule="auto"/>
        <w:ind w:left="0"/>
        <w:rPr>
          <w:rFonts w:ascii="Times New Roman" w:eastAsia="Calibri" w:hAnsi="Times New Roman" w:cs="Times New Roman"/>
        </w:rPr>
      </w:pPr>
      <w:r w:rsidRPr="009E0E8E">
        <w:rPr>
          <w:rFonts w:ascii="Times New Roman" w:eastAsia="Calibri" w:hAnsi="Times New Roman" w:cs="Times New Roman"/>
        </w:rPr>
        <w:t>* Для образовательных организаций, у которых отсутствует возможность обеспечения выделенной стоянки (например, полное отсутствие парковочной территории, отнесение площадок вне территории образовательной организации к полномочиям органов местного самоуправления и др.), требуется наличие документов, подтверждающих невозможность выполнения требований.</w:t>
      </w: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4"/>
        <w:tblW w:w="0" w:type="auto"/>
        <w:tblInd w:w="-289" w:type="dxa"/>
        <w:tblLook w:val="04A0" w:firstRow="1" w:lastRow="0" w:firstColumn="1" w:lastColumn="0" w:noHBand="0" w:noVBand="1"/>
      </w:tblPr>
      <w:tblGrid>
        <w:gridCol w:w="1088"/>
        <w:gridCol w:w="6893"/>
        <w:gridCol w:w="1517"/>
      </w:tblGrid>
      <w:tr w:rsidR="004D71E5" w:rsidRPr="009E0E8E" w:rsidTr="007A19CD"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1517" w:type="dxa"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Наличие/ отсутствие </w:t>
            </w:r>
          </w:p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Calibri" w:eastAsia="Calibri" w:hAnsi="Calibri" w:cs="Times New Roman"/>
                <w:sz w:val="24"/>
                <w:szCs w:val="24"/>
              </w:rPr>
              <w:t>(+ /-)</w:t>
            </w:r>
          </w:p>
        </w:tc>
      </w:tr>
      <w:tr w:rsidR="004D71E5" w:rsidRPr="009E0E8E" w:rsidTr="007A19CD"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3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Наличие реализуемых адаптированных программ в об</w:t>
            </w:r>
            <w:r w:rsidR="003F0420">
              <w:rPr>
                <w:rFonts w:ascii="Times New Roman" w:eastAsia="Calibri" w:hAnsi="Times New Roman" w:cs="Times New Roman"/>
                <w:sz w:val="24"/>
                <w:szCs w:val="24"/>
              </w:rPr>
              <w:t>разовательной организации в 2023</w:t>
            </w: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17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389"/>
        </w:trPr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3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образовательной организации детей-инвалидов, </w:t>
            </w:r>
            <w:r w:rsidR="003F042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 с ОВЗ в 2023</w:t>
            </w: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(данные сведения должны подтверждаться статистической отчетностью за календарный год)</w:t>
            </w:r>
          </w:p>
        </w:tc>
        <w:tc>
          <w:tcPr>
            <w:tcW w:w="1517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389"/>
        </w:trPr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3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Располагается ли образовательная организация в зданиях исторического, культурного и архитектурного наследия (подтверждается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</w:t>
            </w:r>
          </w:p>
        </w:tc>
        <w:tc>
          <w:tcPr>
            <w:tcW w:w="1517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04275E" w:rsidTr="007A19CD">
        <w:trPr>
          <w:trHeight w:val="389"/>
        </w:trPr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3" w:type="dxa"/>
          </w:tcPr>
          <w:p w:rsidR="004D71E5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образовательная организация малокомплектной и/или расположенной в труднодоступной местности (требуется наличие подтверждающих документов)</w:t>
            </w:r>
          </w:p>
        </w:tc>
        <w:tc>
          <w:tcPr>
            <w:tcW w:w="1517" w:type="dxa"/>
          </w:tcPr>
          <w:p w:rsidR="004D71E5" w:rsidRPr="0004275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3A6" w:rsidRDefault="00D843A6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3A6" w:rsidRDefault="00D843A6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3A6" w:rsidRDefault="00D843A6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1E5" w:rsidRPr="00F912B1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2B1">
        <w:rPr>
          <w:rFonts w:ascii="Times New Roman" w:hAnsi="Times New Roman" w:cs="Times New Roman"/>
          <w:b/>
          <w:sz w:val="28"/>
          <w:szCs w:val="28"/>
        </w:rPr>
        <w:lastRenderedPageBreak/>
        <w:t>Фотоотчет</w:t>
      </w:r>
    </w:p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i/>
        </w:rPr>
      </w:pPr>
      <w:r w:rsidRPr="005C52D9">
        <w:rPr>
          <w:rFonts w:ascii="Times New Roman" w:hAnsi="Times New Roman" w:cs="Times New Roman"/>
          <w:i/>
        </w:rPr>
        <w:t xml:space="preserve"> (по каждому пункту </w:t>
      </w:r>
      <w:r>
        <w:rPr>
          <w:rFonts w:ascii="Times New Roman" w:hAnsi="Times New Roman" w:cs="Times New Roman"/>
          <w:i/>
        </w:rPr>
        <w:t xml:space="preserve">фотоотчета </w:t>
      </w:r>
      <w:r w:rsidRPr="005C52D9">
        <w:rPr>
          <w:rFonts w:ascii="Times New Roman" w:hAnsi="Times New Roman" w:cs="Times New Roman"/>
          <w:i/>
        </w:rPr>
        <w:t>достаточно одной фотографии)</w:t>
      </w:r>
    </w:p>
    <w:p w:rsidR="004D71E5" w:rsidRPr="005C52D9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9F52C9" w:rsidRPr="009F52C9" w:rsidTr="007E4F8E">
        <w:trPr>
          <w:trHeight w:val="780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 Информационные стенды в помещении образовательной организации с размещенной на них информацией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1118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Помещения для реализации образовательных программ</w:t>
            </w:r>
            <w:r w:rsidRPr="009F52C9">
              <w:rPr>
                <w:rFonts w:ascii="Calibri" w:eastAsia="Calibri" w:hAnsi="Calibri" w:cs="Times New Roman"/>
              </w:rPr>
              <w:t xml:space="preserve"> (</w:t>
            </w: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аудитории, учебные классы (комнаты самоподготовки), производственные мастерские, лаборатории)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 Актовый зал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 Обеденный зал (столовая, буфет)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5. Гардероб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6. Библиотека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7. Спортивный зал, спортивные и игровые площадки (при наличии)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892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8. Помещения для оказания медицинской помощи (в случаях, установленных законодательством)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9. Помещения интерната/общежития (при наличии)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10. Зона отдыха (ожидания) оборудованная соответствующей мебелью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11. Наличие навигации (таблички, указатели и </w:t>
            </w:r>
            <w:proofErr w:type="spellStart"/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т.п</w:t>
            </w:r>
            <w:proofErr w:type="spellEnd"/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12. Источники питьевой воды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13. Санитарно-гигиенические помещения</w:t>
            </w:r>
            <w:r w:rsidR="002159E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(туалеты)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14. Пандусы (подъемные платформы) при входе в учреждение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15. Стоянки для автотранспортных средств инвалидов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16. Адаптированные лифты, поручни, расширенные дверные проемы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17.  Сменные кресла-коляски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18. Специально оборудованные для инвалидов санитарно-гигиенические помещения 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821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19. Аппаратура, дублирующая звуковую и зрительную информацию для инвалидов по слуху и зрению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20. Надписи, знаки, вывески, выполненные рельефно-точечным шрифтом Брайля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</w:tbl>
    <w:p w:rsidR="009F52C9" w:rsidRPr="009F52C9" w:rsidRDefault="009F52C9" w:rsidP="009F52C9">
      <w:pPr>
        <w:widowControl w:val="0"/>
        <w:tabs>
          <w:tab w:val="left" w:pos="4824"/>
        </w:tabs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52C9" w:rsidRPr="009F52C9" w:rsidRDefault="009F52C9" w:rsidP="009F52C9">
      <w:pPr>
        <w:widowControl w:val="0"/>
        <w:tabs>
          <w:tab w:val="left" w:pos="4824"/>
        </w:tabs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52C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F52C9">
        <w:rPr>
          <w:rFonts w:ascii="Times New Roman" w:eastAsia="Calibri" w:hAnsi="Times New Roman" w:cs="Times New Roman"/>
          <w:sz w:val="20"/>
          <w:szCs w:val="20"/>
        </w:rPr>
        <w:t>ФИО, подпись представителя оператора</w:t>
      </w: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52C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F52C9">
        <w:rPr>
          <w:rFonts w:ascii="Times New Roman" w:eastAsia="Calibri" w:hAnsi="Times New Roman" w:cs="Times New Roman"/>
          <w:sz w:val="20"/>
          <w:szCs w:val="20"/>
        </w:rPr>
        <w:t>ФИО, должность, подпись представителя образовательной организации</w:t>
      </w:r>
    </w:p>
    <w:sectPr w:rsidR="009F52C9" w:rsidRPr="009F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BC"/>
    <w:rsid w:val="000237A5"/>
    <w:rsid w:val="000574A3"/>
    <w:rsid w:val="00152A2F"/>
    <w:rsid w:val="002159E7"/>
    <w:rsid w:val="003F0420"/>
    <w:rsid w:val="00451A05"/>
    <w:rsid w:val="004D71E5"/>
    <w:rsid w:val="0080062B"/>
    <w:rsid w:val="008505C6"/>
    <w:rsid w:val="009872BC"/>
    <w:rsid w:val="009E0E8E"/>
    <w:rsid w:val="009F52C9"/>
    <w:rsid w:val="00B24D2D"/>
    <w:rsid w:val="00D843A6"/>
    <w:rsid w:val="00E8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E5"/>
    <w:pPr>
      <w:spacing w:after="0" w:line="276" w:lineRule="auto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1E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4D71E5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4D71E5"/>
  </w:style>
  <w:style w:type="table" w:customStyle="1" w:styleId="14">
    <w:name w:val="Сетка таблицы14"/>
    <w:basedOn w:val="a1"/>
    <w:next w:val="a3"/>
    <w:uiPriority w:val="59"/>
    <w:rsid w:val="004D71E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E5"/>
    <w:pPr>
      <w:spacing w:after="0" w:line="276" w:lineRule="auto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1E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4D71E5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4D71E5"/>
  </w:style>
  <w:style w:type="table" w:customStyle="1" w:styleId="14">
    <w:name w:val="Сетка таблицы14"/>
    <w:basedOn w:val="a1"/>
    <w:next w:val="a3"/>
    <w:uiPriority w:val="59"/>
    <w:rsid w:val="004D71E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1635</Words>
  <Characters>9324</Characters>
  <Application>Microsoft Office Word</Application>
  <DocSecurity>0</DocSecurity>
  <Lines>77</Lines>
  <Paragraphs>21</Paragraphs>
  <ScaleCrop>false</ScaleCrop>
  <Company/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Aisu</cp:lastModifiedBy>
  <cp:revision>16</cp:revision>
  <dcterms:created xsi:type="dcterms:W3CDTF">2022-05-12T05:26:00Z</dcterms:created>
  <dcterms:modified xsi:type="dcterms:W3CDTF">2024-05-03T02:02:00Z</dcterms:modified>
</cp:coreProperties>
</file>